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64F" w:rsidRPr="00A535DA" w:rsidRDefault="005658E2" w:rsidP="00132FE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4"/>
        </w:rPr>
      </w:pPr>
      <w:r w:rsidRPr="00A535DA">
        <w:rPr>
          <w:rFonts w:ascii="Times New Roman" w:hAnsi="Times New Roman" w:cs="Times New Roman"/>
          <w:b/>
          <w:bCs/>
          <w:sz w:val="28"/>
          <w:szCs w:val="24"/>
        </w:rPr>
        <w:t>Особенности работы педагога – психолога с различными типами неуспевающих школьников</w:t>
      </w:r>
    </w:p>
    <w:p w:rsidR="00132FED" w:rsidRPr="00A535DA" w:rsidRDefault="00132FED" w:rsidP="00132FE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4"/>
        </w:rPr>
      </w:pPr>
      <w:r w:rsidRPr="00A535DA">
        <w:rPr>
          <w:rFonts w:ascii="Times New Roman" w:hAnsi="Times New Roman" w:cs="Times New Roman"/>
          <w:bCs/>
          <w:sz w:val="28"/>
          <w:szCs w:val="24"/>
        </w:rPr>
        <w:t>Бакунина О.Ю., педагог – психолог МБОУ «Донская школа»</w:t>
      </w:r>
    </w:p>
    <w:p w:rsidR="00132FED" w:rsidRPr="00A535DA" w:rsidRDefault="00132FED" w:rsidP="00132FED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4"/>
        </w:rPr>
      </w:pPr>
    </w:p>
    <w:p w:rsidR="00D52A2C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bCs/>
          <w:sz w:val="28"/>
          <w:szCs w:val="24"/>
        </w:rPr>
        <w:t>Работа педагога-психолога с неуспевающими учащимися</w:t>
      </w:r>
      <w:r w:rsidR="00132FED" w:rsidRPr="00A535DA">
        <w:rPr>
          <w:rFonts w:ascii="Times New Roman" w:hAnsi="Times New Roman" w:cs="Times New Roman"/>
          <w:bCs/>
          <w:sz w:val="28"/>
          <w:szCs w:val="24"/>
        </w:rPr>
        <w:t xml:space="preserve"> </w:t>
      </w:r>
      <w:r w:rsidR="00F06438" w:rsidRPr="00A535DA">
        <w:rPr>
          <w:rFonts w:ascii="Times New Roman" w:hAnsi="Times New Roman" w:cs="Times New Roman"/>
          <w:sz w:val="28"/>
          <w:szCs w:val="24"/>
        </w:rPr>
        <w:t xml:space="preserve">предполагает оценку, как познавательной сферы, так и личности учащегося. Психологическая работа призвана не только </w:t>
      </w:r>
      <w:proofErr w:type="gramStart"/>
      <w:r w:rsidR="00F06438" w:rsidRPr="00A535DA">
        <w:rPr>
          <w:rFonts w:ascii="Times New Roman" w:hAnsi="Times New Roman" w:cs="Times New Roman"/>
          <w:sz w:val="28"/>
          <w:szCs w:val="24"/>
        </w:rPr>
        <w:t>выявить</w:t>
      </w:r>
      <w:proofErr w:type="gramEnd"/>
      <w:r w:rsidR="00F06438" w:rsidRPr="00A535DA">
        <w:rPr>
          <w:rFonts w:ascii="Times New Roman" w:hAnsi="Times New Roman" w:cs="Times New Roman"/>
          <w:sz w:val="28"/>
          <w:szCs w:val="24"/>
        </w:rPr>
        <w:t xml:space="preserve"> познавательные и личностные характеристики учащегося, но и обеспечить ему психологический комфорт, поскольку проблемы с успеваемостью отчасти являются симптомом общего психологического неблагополучия</w:t>
      </w:r>
    </w:p>
    <w:p w:rsidR="00B56052" w:rsidRPr="00A535DA" w:rsidRDefault="00B5605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Задачи педагога - психолога:</w:t>
      </w:r>
    </w:p>
    <w:p w:rsidR="00D52A2C" w:rsidRPr="00A535DA" w:rsidRDefault="00F06438" w:rsidP="00132FED">
      <w:pPr>
        <w:pStyle w:val="a4"/>
        <w:numPr>
          <w:ilvl w:val="0"/>
          <w:numId w:val="10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Оценка познавательного развития: память, внимание, абстрактное мышление.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2) Оценка личности: мотивация обучения, отношения со сверстниками, учителями и родителями, жизненные цели, стремления.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3) Консультирование учащегося, родителей, классного руководителя и учителей - предметников.</w:t>
      </w:r>
    </w:p>
    <w:p w:rsidR="00B56052" w:rsidRPr="00A535DA" w:rsidRDefault="00B5605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Средствами работы психолога являются тестовые методики, беседа, наблюдение.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По итогам диагностики и консультации учащегося педагог-психолог </w:t>
      </w:r>
      <w:r w:rsidRPr="00A535DA">
        <w:rPr>
          <w:rFonts w:ascii="Times New Roman" w:hAnsi="Times New Roman" w:cs="Times New Roman"/>
          <w:bCs/>
          <w:sz w:val="28"/>
          <w:szCs w:val="24"/>
        </w:rPr>
        <w:t xml:space="preserve">предоставляет рекомендации </w:t>
      </w:r>
      <w:r w:rsidRPr="00A535DA">
        <w:rPr>
          <w:rFonts w:ascii="Times New Roman" w:hAnsi="Times New Roman" w:cs="Times New Roman"/>
          <w:sz w:val="28"/>
          <w:szCs w:val="24"/>
        </w:rPr>
        <w:t xml:space="preserve">по работе с ним учителям, а также составляет </w:t>
      </w:r>
      <w:r w:rsidRPr="00A535DA">
        <w:rPr>
          <w:rFonts w:ascii="Times New Roman" w:hAnsi="Times New Roman" w:cs="Times New Roman"/>
          <w:bCs/>
          <w:sz w:val="28"/>
          <w:szCs w:val="24"/>
        </w:rPr>
        <w:t>психолого-педагогическую характеристику</w:t>
      </w:r>
      <w:r w:rsidRPr="00A535DA">
        <w:rPr>
          <w:rFonts w:ascii="Times New Roman" w:hAnsi="Times New Roman" w:cs="Times New Roman"/>
          <w:sz w:val="28"/>
          <w:szCs w:val="24"/>
        </w:rPr>
        <w:t>.</w:t>
      </w:r>
    </w:p>
    <w:p w:rsidR="008B5F8B" w:rsidRPr="00A535DA" w:rsidRDefault="008B5F8B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Подбор тестовых методов диагностики различен для каждой возрастной категории учащихся:</w:t>
      </w:r>
    </w:p>
    <w:tbl>
      <w:tblPr>
        <w:tblStyle w:val="a3"/>
        <w:tblW w:w="10456" w:type="dxa"/>
        <w:tblLook w:val="04A0" w:firstRow="1" w:lastRow="0" w:firstColumn="1" w:lastColumn="0" w:noHBand="0" w:noVBand="1"/>
      </w:tblPr>
      <w:tblGrid>
        <w:gridCol w:w="5353"/>
        <w:gridCol w:w="5103"/>
      </w:tblGrid>
      <w:tr w:rsidR="005658E2" w:rsidRPr="00A535DA" w:rsidTr="00132FED">
        <w:trPr>
          <w:trHeight w:val="393"/>
        </w:trPr>
        <w:tc>
          <w:tcPr>
            <w:tcW w:w="5353" w:type="dxa"/>
            <w:hideMark/>
          </w:tcPr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 Познавательная сфера </w:t>
            </w:r>
          </w:p>
        </w:tc>
        <w:tc>
          <w:tcPr>
            <w:tcW w:w="5103" w:type="dxa"/>
            <w:hideMark/>
          </w:tcPr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Личностная сфера </w:t>
            </w:r>
          </w:p>
        </w:tc>
      </w:tr>
      <w:tr w:rsidR="005658E2" w:rsidRPr="00A535DA" w:rsidTr="00132FED">
        <w:trPr>
          <w:trHeight w:val="414"/>
        </w:trPr>
        <w:tc>
          <w:tcPr>
            <w:tcW w:w="10456" w:type="dxa"/>
            <w:gridSpan w:val="2"/>
            <w:hideMark/>
          </w:tcPr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                                                            </w:t>
            </w:r>
            <w:r w:rsidRPr="00A535D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 1 — 4 класс </w:t>
            </w:r>
          </w:p>
        </w:tc>
      </w:tr>
      <w:tr w:rsidR="005658E2" w:rsidRPr="00A535DA" w:rsidTr="00132FED">
        <w:trPr>
          <w:trHeight w:val="1097"/>
        </w:trPr>
        <w:tc>
          <w:tcPr>
            <w:tcW w:w="5353" w:type="dxa"/>
            <w:hideMark/>
          </w:tcPr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1)Таблицы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Горбова-Шульте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2) «Пословицы» Б.В. Зейгарник</w:t>
            </w:r>
          </w:p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3) Тест словесно-логического мышления (аналогии, обобщения) </w:t>
            </w:r>
          </w:p>
        </w:tc>
        <w:tc>
          <w:tcPr>
            <w:tcW w:w="5103" w:type="dxa"/>
            <w:hideMark/>
          </w:tcPr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1)Рисунок человека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2)Рисунок школы</w:t>
            </w:r>
          </w:p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3) Методика «Тревожность» А. Прихожан </w:t>
            </w:r>
          </w:p>
        </w:tc>
      </w:tr>
      <w:tr w:rsidR="005658E2" w:rsidRPr="00A535DA" w:rsidTr="00132FED">
        <w:trPr>
          <w:trHeight w:val="414"/>
        </w:trPr>
        <w:tc>
          <w:tcPr>
            <w:tcW w:w="10456" w:type="dxa"/>
            <w:gridSpan w:val="2"/>
            <w:hideMark/>
          </w:tcPr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                                                            </w:t>
            </w:r>
            <w:r w:rsidRPr="00A535D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 5 – 7 класс </w:t>
            </w:r>
          </w:p>
        </w:tc>
      </w:tr>
      <w:tr w:rsidR="005658E2" w:rsidRPr="00A535DA" w:rsidTr="00132FED">
        <w:trPr>
          <w:trHeight w:val="1077"/>
        </w:trPr>
        <w:tc>
          <w:tcPr>
            <w:tcW w:w="5353" w:type="dxa"/>
            <w:hideMark/>
          </w:tcPr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1)Школьный тест умственного развития (ШТУР)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2)Матрицы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Равена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3)Таблицы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Горбова-Шульте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5103" w:type="dxa"/>
            <w:hideMark/>
          </w:tcPr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1)Тест «Суицидальные наклонности» 2)Рисунок школы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3)Незаконченные предложения</w:t>
            </w:r>
          </w:p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4)Личностный опросник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Г.Айзенка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5658E2" w:rsidRPr="00A535DA" w:rsidTr="00132FED">
        <w:trPr>
          <w:trHeight w:val="414"/>
        </w:trPr>
        <w:tc>
          <w:tcPr>
            <w:tcW w:w="10456" w:type="dxa"/>
            <w:gridSpan w:val="2"/>
            <w:hideMark/>
          </w:tcPr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                                                               </w:t>
            </w:r>
            <w:r w:rsidRPr="00A535D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 xml:space="preserve"> 8 – 11 класс </w:t>
            </w:r>
          </w:p>
        </w:tc>
      </w:tr>
      <w:tr w:rsidR="005658E2" w:rsidRPr="00A535DA" w:rsidTr="00132FED">
        <w:trPr>
          <w:trHeight w:val="1625"/>
        </w:trPr>
        <w:tc>
          <w:tcPr>
            <w:tcW w:w="5353" w:type="dxa"/>
            <w:hideMark/>
          </w:tcPr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1)Матрицы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Равена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2)Сложные аналогии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3)Закономерности числового ряда</w:t>
            </w:r>
          </w:p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4)Тест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Айзенка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  <w:tc>
          <w:tcPr>
            <w:tcW w:w="5103" w:type="dxa"/>
            <w:hideMark/>
          </w:tcPr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1)Тест «Суицидальные наклонности» З.Королёва 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2)Тест личностной тревожности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Спилбергера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– Ханина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3)Незаконченные предложения</w:t>
            </w:r>
          </w:p>
          <w:p w:rsidR="005658E2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4)САН </w:t>
            </w:r>
          </w:p>
          <w:p w:rsidR="00D52A2C" w:rsidRPr="00A535DA" w:rsidRDefault="005658E2" w:rsidP="00132FED">
            <w:pPr>
              <w:ind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5)Личностный опросник </w:t>
            </w:r>
            <w:proofErr w:type="spell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Г.Айзенка</w:t>
            </w:r>
            <w:proofErr w:type="spell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</w:tbl>
    <w:p w:rsidR="008B5F8B" w:rsidRPr="00A535DA" w:rsidRDefault="008B5F8B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Методы работы с </w:t>
      </w:r>
      <w:proofErr w:type="gramStart"/>
      <w:r w:rsidRPr="00A535DA">
        <w:rPr>
          <w:rFonts w:ascii="Times New Roman" w:hAnsi="Times New Roman" w:cs="Times New Roman"/>
          <w:sz w:val="28"/>
          <w:szCs w:val="24"/>
        </w:rPr>
        <w:t>неуспевающими</w:t>
      </w:r>
      <w:proofErr w:type="gramEnd"/>
      <w:r w:rsidRPr="00A535DA">
        <w:rPr>
          <w:rFonts w:ascii="Times New Roman" w:hAnsi="Times New Roman" w:cs="Times New Roman"/>
          <w:sz w:val="28"/>
          <w:szCs w:val="24"/>
        </w:rPr>
        <w:t xml:space="preserve"> (</w:t>
      </w:r>
      <w:proofErr w:type="spellStart"/>
      <w:r w:rsidRPr="00A535DA">
        <w:rPr>
          <w:rFonts w:ascii="Times New Roman" w:hAnsi="Times New Roman" w:cs="Times New Roman"/>
          <w:sz w:val="28"/>
          <w:szCs w:val="24"/>
        </w:rPr>
        <w:t>З.И.Колмыкова</w:t>
      </w:r>
      <w:proofErr w:type="spellEnd"/>
      <w:r w:rsidRPr="00A535DA">
        <w:rPr>
          <w:rFonts w:ascii="Times New Roman" w:hAnsi="Times New Roman" w:cs="Times New Roman"/>
          <w:sz w:val="28"/>
          <w:szCs w:val="24"/>
        </w:rPr>
        <w:t>):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b/>
          <w:bCs/>
          <w:sz w:val="28"/>
          <w:szCs w:val="24"/>
        </w:rPr>
        <w:t>Тип 1 (</w:t>
      </w:r>
      <w:proofErr w:type="gramStart"/>
      <w:r w:rsidRPr="00A535DA">
        <w:rPr>
          <w:rFonts w:ascii="Times New Roman" w:hAnsi="Times New Roman" w:cs="Times New Roman"/>
          <w:b/>
          <w:bCs/>
          <w:sz w:val="28"/>
          <w:szCs w:val="24"/>
        </w:rPr>
        <w:t>низкая</w:t>
      </w:r>
      <w:proofErr w:type="gramEnd"/>
      <w:r w:rsidRPr="00A535DA">
        <w:rPr>
          <w:rFonts w:ascii="Times New Roman" w:hAnsi="Times New Roman" w:cs="Times New Roman"/>
          <w:b/>
          <w:bCs/>
          <w:sz w:val="28"/>
          <w:szCs w:val="24"/>
        </w:rPr>
        <w:t xml:space="preserve"> обучаемость, положительное отношение к школе) –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lastRenderedPageBreak/>
        <w:t xml:space="preserve"> необходимо проводить работу, направленную на перестройку тех особенностей мыслительной деятельности, которые тормозят успешное обучение (неспособность к обобщению, недоразвитое словесно – логическое мышление): задачи и упражнения, требующие перехода мысли из отвлеченного плана в </w:t>
      </w:r>
      <w:proofErr w:type="gramStart"/>
      <w:r w:rsidRPr="00A535DA">
        <w:rPr>
          <w:rFonts w:ascii="Times New Roman" w:hAnsi="Times New Roman" w:cs="Times New Roman"/>
          <w:sz w:val="28"/>
          <w:szCs w:val="24"/>
        </w:rPr>
        <w:t>конкретный</w:t>
      </w:r>
      <w:proofErr w:type="gramEnd"/>
      <w:r w:rsidRPr="00A535DA">
        <w:rPr>
          <w:rFonts w:ascii="Times New Roman" w:hAnsi="Times New Roman" w:cs="Times New Roman"/>
          <w:sz w:val="28"/>
          <w:szCs w:val="24"/>
        </w:rPr>
        <w:t>, и наоборот; упражнения, требующие сопоставительного анализа; активизация помощи взрослого и т.д.</w:t>
      </w:r>
    </w:p>
    <w:p w:rsidR="00B56052" w:rsidRPr="00A535DA" w:rsidRDefault="00B5605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b/>
          <w:bCs/>
          <w:sz w:val="28"/>
          <w:szCs w:val="24"/>
        </w:rPr>
        <w:t xml:space="preserve">Тип 2 (высокое качество мыслительной деятельности, отрицательное отношение к школе) – 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А) привитие интереса к учению;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Б) установление правильных отношений между учащимися и педагогами;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В</w:t>
      </w:r>
      <w:proofErr w:type="gramStart"/>
      <w:r w:rsidRPr="00A535DA">
        <w:rPr>
          <w:rFonts w:ascii="Times New Roman" w:hAnsi="Times New Roman" w:cs="Times New Roman"/>
          <w:sz w:val="28"/>
          <w:szCs w:val="24"/>
        </w:rPr>
        <w:t>)с</w:t>
      </w:r>
      <w:proofErr w:type="gramEnd"/>
      <w:r w:rsidRPr="00A535DA">
        <w:rPr>
          <w:rFonts w:ascii="Times New Roman" w:hAnsi="Times New Roman" w:cs="Times New Roman"/>
          <w:sz w:val="28"/>
          <w:szCs w:val="24"/>
        </w:rPr>
        <w:t>оздание благоприятного психологического климата в классе;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b/>
          <w:bCs/>
          <w:sz w:val="28"/>
          <w:szCs w:val="24"/>
        </w:rPr>
        <w:t>Тип 3 (</w:t>
      </w:r>
      <w:proofErr w:type="gramStart"/>
      <w:r w:rsidRPr="00A535DA">
        <w:rPr>
          <w:rFonts w:ascii="Times New Roman" w:hAnsi="Times New Roman" w:cs="Times New Roman"/>
          <w:b/>
          <w:bCs/>
          <w:sz w:val="28"/>
          <w:szCs w:val="24"/>
        </w:rPr>
        <w:t>низкая</w:t>
      </w:r>
      <w:proofErr w:type="gramEnd"/>
      <w:r w:rsidRPr="00A535DA">
        <w:rPr>
          <w:rFonts w:ascii="Times New Roman" w:hAnsi="Times New Roman" w:cs="Times New Roman"/>
          <w:b/>
          <w:bCs/>
          <w:sz w:val="28"/>
          <w:szCs w:val="24"/>
        </w:rPr>
        <w:t xml:space="preserve"> обучаемость, отрицательное отношение к школе) - </w:t>
      </w:r>
    </w:p>
    <w:p w:rsidR="005658E2" w:rsidRPr="00A535DA" w:rsidRDefault="005658E2" w:rsidP="00132FED">
      <w:p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требуется работа одновременно во всех направлениях.</w:t>
      </w:r>
    </w:p>
    <w:p w:rsidR="008B5F8B" w:rsidRPr="00A535DA" w:rsidRDefault="008B5F8B" w:rsidP="00132FED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4"/>
        </w:rPr>
      </w:pPr>
    </w:p>
    <w:p w:rsidR="008B5F8B" w:rsidRPr="00A535DA" w:rsidRDefault="008B5F8B" w:rsidP="00132FED">
      <w:pPr>
        <w:spacing w:after="0" w:line="240" w:lineRule="auto"/>
        <w:ind w:firstLine="284"/>
        <w:rPr>
          <w:rFonts w:ascii="Times New Roman" w:hAnsi="Times New Roman" w:cs="Times New Roman"/>
          <w:b/>
          <w:sz w:val="28"/>
          <w:szCs w:val="24"/>
        </w:rPr>
      </w:pPr>
    </w:p>
    <w:p w:rsidR="008B5F8B" w:rsidRPr="00A535DA" w:rsidRDefault="008B5F8B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Работа психолога школы в области профилактики неуспеваемости </w:t>
      </w:r>
      <w:proofErr w:type="gramStart"/>
      <w:r w:rsidRPr="00A535DA">
        <w:rPr>
          <w:rFonts w:ascii="Times New Roman" w:hAnsi="Times New Roman" w:cs="Times New Roman"/>
          <w:sz w:val="28"/>
          <w:szCs w:val="24"/>
        </w:rPr>
        <w:t>обучающихся</w:t>
      </w:r>
      <w:proofErr w:type="gramEnd"/>
      <w:r w:rsidRPr="00A535DA">
        <w:rPr>
          <w:rFonts w:ascii="Times New Roman" w:hAnsi="Times New Roman" w:cs="Times New Roman"/>
          <w:sz w:val="28"/>
          <w:szCs w:val="24"/>
        </w:rPr>
        <w:t>:</w:t>
      </w:r>
    </w:p>
    <w:p w:rsidR="008B5F8B" w:rsidRPr="00A535DA" w:rsidRDefault="008B5F8B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Младший школьный возраст:</w:t>
      </w:r>
    </w:p>
    <w:p w:rsidR="008B5F8B" w:rsidRPr="00A535DA" w:rsidRDefault="008B5F8B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A535DA">
        <w:rPr>
          <w:rFonts w:ascii="Times New Roman" w:hAnsi="Times New Roman" w:cs="Times New Roman"/>
          <w:sz w:val="28"/>
          <w:szCs w:val="24"/>
        </w:rPr>
        <w:t xml:space="preserve">Развивающие занятия (в рамках «Программы психологической адаптации первоклассников», занятия внеурочной деятельности, например, «Уроки развития» </w:t>
      </w:r>
      <w:proofErr w:type="spellStart"/>
      <w:r w:rsidRPr="00A535DA">
        <w:rPr>
          <w:rFonts w:ascii="Times New Roman" w:hAnsi="Times New Roman" w:cs="Times New Roman"/>
          <w:sz w:val="28"/>
          <w:szCs w:val="24"/>
        </w:rPr>
        <w:t>Локаловой</w:t>
      </w:r>
      <w:proofErr w:type="spellEnd"/>
      <w:r w:rsidRPr="00A535DA">
        <w:rPr>
          <w:rFonts w:ascii="Times New Roman" w:hAnsi="Times New Roman" w:cs="Times New Roman"/>
          <w:sz w:val="28"/>
          <w:szCs w:val="24"/>
        </w:rPr>
        <w:t xml:space="preserve"> Н.П., «Учусь учиться», «Тропинка к своему Я» и т.д.</w:t>
      </w:r>
      <w:proofErr w:type="gramEnd"/>
    </w:p>
    <w:p w:rsidR="008B5F8B" w:rsidRPr="00A535DA" w:rsidRDefault="008B5F8B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Подростки и старшеклассники:</w:t>
      </w:r>
    </w:p>
    <w:p w:rsidR="008B5F8B" w:rsidRPr="00A535DA" w:rsidRDefault="008B5F8B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Развивающие заняти</w:t>
      </w:r>
      <w:proofErr w:type="gramStart"/>
      <w:r w:rsidRPr="00A535DA">
        <w:rPr>
          <w:rFonts w:ascii="Times New Roman" w:hAnsi="Times New Roman" w:cs="Times New Roman"/>
          <w:sz w:val="28"/>
          <w:szCs w:val="24"/>
        </w:rPr>
        <w:t>я(</w:t>
      </w:r>
      <w:proofErr w:type="gramEnd"/>
      <w:r w:rsidRPr="00A535DA">
        <w:rPr>
          <w:rFonts w:ascii="Times New Roman" w:hAnsi="Times New Roman" w:cs="Times New Roman"/>
          <w:sz w:val="28"/>
          <w:szCs w:val="24"/>
        </w:rPr>
        <w:t xml:space="preserve">в рамках «Программы психологической адаптации 5-классников, 10-классников», занятия внеурочной деятельности, например, «Учусь учиться», «Тропинка к своему Я» «Программа занятий по повышению мотивации подростков», </w:t>
      </w:r>
      <w:proofErr w:type="spellStart"/>
      <w:r w:rsidRPr="00A535DA">
        <w:rPr>
          <w:rFonts w:ascii="Times New Roman" w:hAnsi="Times New Roman" w:cs="Times New Roman"/>
          <w:sz w:val="28"/>
          <w:szCs w:val="24"/>
        </w:rPr>
        <w:t>тренинговые</w:t>
      </w:r>
      <w:proofErr w:type="spellEnd"/>
      <w:r w:rsidRPr="00A535DA">
        <w:rPr>
          <w:rFonts w:ascii="Times New Roman" w:hAnsi="Times New Roman" w:cs="Times New Roman"/>
          <w:sz w:val="28"/>
          <w:szCs w:val="24"/>
        </w:rPr>
        <w:t xml:space="preserve"> занятия «Целеполагание и построение жизненной перспективы», Я и моя будущая профессия»  и т.д.</w:t>
      </w:r>
    </w:p>
    <w:p w:rsidR="00B56052" w:rsidRPr="00A535DA" w:rsidRDefault="00B56052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56052" w:rsidRPr="00A535DA" w:rsidRDefault="00B56052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  <w:lang w:val="en-US"/>
        </w:rPr>
      </w:pPr>
      <w:r w:rsidRPr="00A535DA">
        <w:rPr>
          <w:rFonts w:ascii="Times New Roman" w:hAnsi="Times New Roman" w:cs="Times New Roman"/>
          <w:sz w:val="28"/>
          <w:szCs w:val="24"/>
        </w:rPr>
        <w:t>Психологические условия предупреждения неуспеваемости школьников</w:t>
      </w:r>
    </w:p>
    <w:p w:rsidR="00DF0D46" w:rsidRPr="00A535DA" w:rsidRDefault="000F5019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Знание и учет учителем возрастных особенностей младших подростков,</w:t>
      </w:r>
    </w:p>
    <w:p w:rsidR="00DF0D46" w:rsidRPr="00A535DA" w:rsidRDefault="000F5019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 знание и учет индивидуально-типологических особенностей нервной системы учащихся</w:t>
      </w:r>
    </w:p>
    <w:p w:rsidR="00DF0D46" w:rsidRPr="00A535DA" w:rsidRDefault="000F5019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 умственной деятельности школьников разного пола, учет ведущей деятельности младших школьников, коррекция недостаточно развитых психологических процессов. </w:t>
      </w:r>
      <w:bookmarkStart w:id="0" w:name="_GoBack"/>
      <w:bookmarkEnd w:id="0"/>
    </w:p>
    <w:p w:rsidR="00DF0D46" w:rsidRPr="00A535DA" w:rsidRDefault="000F5019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 создание доброжелательной атмосферы в учебной группе и нормализация межличностных отношений учащихся,</w:t>
      </w:r>
    </w:p>
    <w:p w:rsidR="00DF0D46" w:rsidRPr="00A535DA" w:rsidRDefault="000F5019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 содействие снижению школьной тревожности младших детей</w:t>
      </w:r>
    </w:p>
    <w:p w:rsidR="00DF0D46" w:rsidRPr="00A535DA" w:rsidRDefault="000F5019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 формирование положительной учебной мотивации и адекватной самооценки школьников</w:t>
      </w:r>
    </w:p>
    <w:p w:rsidR="00B56052" w:rsidRPr="00A535DA" w:rsidRDefault="00B56052" w:rsidP="00B56052">
      <w:pPr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56052" w:rsidRPr="00A535DA" w:rsidRDefault="00B56052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Психодиагностические таблицы Ануфриева и Костроминой</w:t>
      </w:r>
    </w:p>
    <w:p w:rsidR="00B56052" w:rsidRPr="00A535DA" w:rsidRDefault="00B56052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B56052" w:rsidRPr="00A535DA" w:rsidRDefault="00B56052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Диагностическая карта: трудности при обучении русскому языку</w:t>
      </w:r>
    </w:p>
    <w:p w:rsidR="00B56052" w:rsidRPr="00A535DA" w:rsidRDefault="00B56052" w:rsidP="008B5F8B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5658E2" w:rsidP="00132FED">
      <w:pPr>
        <w:spacing w:after="0" w:line="240" w:lineRule="auto"/>
        <w:ind w:left="720"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Работа с учащимися со слабым развитием мыслительной деятельности</w:t>
      </w:r>
    </w:p>
    <w:p w:rsidR="00D52A2C" w:rsidRPr="00A535DA" w:rsidRDefault="00F06438" w:rsidP="00132FED">
      <w:pPr>
        <w:numPr>
          <w:ilvl w:val="0"/>
          <w:numId w:val="7"/>
        </w:num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создавать проблемные ситуации;</w:t>
      </w:r>
    </w:p>
    <w:p w:rsidR="00D52A2C" w:rsidRPr="00A535DA" w:rsidRDefault="00F06438" w:rsidP="00132FED">
      <w:pPr>
        <w:numPr>
          <w:ilvl w:val="0"/>
          <w:numId w:val="7"/>
        </w:num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lastRenderedPageBreak/>
        <w:t>активизировать самостоятельное мышление;</w:t>
      </w:r>
    </w:p>
    <w:p w:rsidR="00D52A2C" w:rsidRPr="00A535DA" w:rsidRDefault="00F06438" w:rsidP="00132FED">
      <w:pPr>
        <w:numPr>
          <w:ilvl w:val="0"/>
          <w:numId w:val="7"/>
        </w:num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организовывать сотрудничество учащихся на уроке;</w:t>
      </w:r>
    </w:p>
    <w:p w:rsidR="00D52A2C" w:rsidRPr="00A535DA" w:rsidRDefault="00F06438" w:rsidP="00132FED">
      <w:pPr>
        <w:numPr>
          <w:ilvl w:val="0"/>
          <w:numId w:val="7"/>
        </w:num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выстраивать позитивные отношения с группой;</w:t>
      </w:r>
    </w:p>
    <w:p w:rsidR="00D52A2C" w:rsidRPr="00A535DA" w:rsidRDefault="00F06438" w:rsidP="00132FED">
      <w:pPr>
        <w:numPr>
          <w:ilvl w:val="0"/>
          <w:numId w:val="7"/>
        </w:numPr>
        <w:spacing w:after="0" w:line="240" w:lineRule="auto"/>
        <w:ind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 xml:space="preserve">проявлять искреннюю заинтересованность в успехах ребят. </w:t>
      </w:r>
    </w:p>
    <w:p w:rsidR="00B56052" w:rsidRPr="00A535DA" w:rsidRDefault="00B56052" w:rsidP="00B56052">
      <w:pPr>
        <w:spacing w:after="0" w:line="240" w:lineRule="auto"/>
        <w:ind w:left="1004"/>
        <w:rPr>
          <w:rFonts w:ascii="Times New Roman" w:hAnsi="Times New Roman" w:cs="Times New Roman"/>
          <w:sz w:val="28"/>
          <w:szCs w:val="24"/>
        </w:rPr>
      </w:pPr>
    </w:p>
    <w:p w:rsidR="005658E2" w:rsidRPr="00A535DA" w:rsidRDefault="00F06438" w:rsidP="00132FED">
      <w:pPr>
        <w:spacing w:after="0" w:line="240" w:lineRule="auto"/>
        <w:ind w:left="720"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Работа с учащимися, не желающими учиться</w:t>
      </w:r>
    </w:p>
    <w:p w:rsidR="00F06438" w:rsidRPr="00A535DA" w:rsidRDefault="00F06438" w:rsidP="00132FED">
      <w:pPr>
        <w:spacing w:after="0" w:line="240" w:lineRule="auto"/>
        <w:ind w:left="720"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  <w:u w:val="single"/>
        </w:rPr>
        <w:t>Задача педагога в этом случае:</w:t>
      </w:r>
    </w:p>
    <w:p w:rsidR="00D52A2C" w:rsidRPr="00A535DA" w:rsidRDefault="00F06438" w:rsidP="00B56052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помочь учащимся осознать необходимость получения новых знаний;</w:t>
      </w:r>
    </w:p>
    <w:p w:rsidR="00D52A2C" w:rsidRPr="00A535DA" w:rsidRDefault="00F06438" w:rsidP="00B56052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развивать ответственность;</w:t>
      </w:r>
    </w:p>
    <w:p w:rsidR="00D52A2C" w:rsidRPr="00A535DA" w:rsidRDefault="00F06438" w:rsidP="00B56052">
      <w:pPr>
        <w:numPr>
          <w:ilvl w:val="0"/>
          <w:numId w:val="8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поддерживать уверенность учащихся в собственных силах, вырабатывая позитивную самооценку.</w:t>
      </w:r>
    </w:p>
    <w:p w:rsidR="00F06438" w:rsidRPr="00A535DA" w:rsidRDefault="00F06438" w:rsidP="00B56052">
      <w:pPr>
        <w:tabs>
          <w:tab w:val="num" w:pos="426"/>
        </w:tabs>
        <w:spacing w:after="0" w:line="240" w:lineRule="auto"/>
        <w:ind w:left="720"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Для того чтобы повысить познавательный интерес, применяются активные формы обучения</w:t>
      </w:r>
    </w:p>
    <w:p w:rsidR="00D52A2C" w:rsidRPr="00A535DA" w:rsidRDefault="00F06438" w:rsidP="00B56052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решение проблемных ситуаций;</w:t>
      </w:r>
    </w:p>
    <w:p w:rsidR="00D52A2C" w:rsidRPr="00A535DA" w:rsidRDefault="00F06438" w:rsidP="00B56052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использование исследовательского подхода при изучении учебного материала;</w:t>
      </w:r>
    </w:p>
    <w:p w:rsidR="00D52A2C" w:rsidRPr="00A535DA" w:rsidRDefault="00F06438" w:rsidP="00B56052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связь учебной информации с жизненным опытом учащихся;</w:t>
      </w:r>
    </w:p>
    <w:p w:rsidR="00D52A2C" w:rsidRPr="00A535DA" w:rsidRDefault="00F06438" w:rsidP="00B56052">
      <w:pPr>
        <w:numPr>
          <w:ilvl w:val="0"/>
          <w:numId w:val="9"/>
        </w:numPr>
        <w:tabs>
          <w:tab w:val="clear" w:pos="720"/>
          <w:tab w:val="num" w:pos="426"/>
        </w:tabs>
        <w:spacing w:after="0" w:line="240" w:lineRule="auto"/>
        <w:ind w:hanging="29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организация сотрудничества, использование командных форм работы и методов деятельности, построенных на соревновании с периодической сменой состава групп; позитивное эмоциональное подкрепление, индивидуальная и групповая работа над проектами.</w:t>
      </w:r>
    </w:p>
    <w:p w:rsidR="008B5F8B" w:rsidRPr="00A535DA" w:rsidRDefault="008B5F8B" w:rsidP="00132FED">
      <w:pPr>
        <w:spacing w:after="0" w:line="240" w:lineRule="auto"/>
        <w:ind w:left="720" w:firstLine="284"/>
        <w:rPr>
          <w:rFonts w:ascii="Times New Roman" w:hAnsi="Times New Roman" w:cs="Times New Roman"/>
          <w:sz w:val="28"/>
          <w:szCs w:val="24"/>
        </w:rPr>
      </w:pPr>
    </w:p>
    <w:p w:rsidR="008B5F8B" w:rsidRPr="00A535DA" w:rsidRDefault="00F06438" w:rsidP="00132FED">
      <w:pPr>
        <w:spacing w:after="0" w:line="240" w:lineRule="auto"/>
        <w:ind w:left="720" w:firstLine="284"/>
        <w:rPr>
          <w:rFonts w:ascii="Times New Roman" w:hAnsi="Times New Roman" w:cs="Times New Roman"/>
          <w:sz w:val="28"/>
          <w:szCs w:val="24"/>
        </w:rPr>
      </w:pPr>
      <w:r w:rsidRPr="00A535DA">
        <w:rPr>
          <w:rFonts w:ascii="Times New Roman" w:hAnsi="Times New Roman" w:cs="Times New Roman"/>
          <w:sz w:val="28"/>
          <w:szCs w:val="24"/>
        </w:rPr>
        <w:t>Работа с учащимися, на которых повлияли внешние причины:</w:t>
      </w:r>
    </w:p>
    <w:tbl>
      <w:tblPr>
        <w:tblStyle w:val="a3"/>
        <w:tblW w:w="10740" w:type="dxa"/>
        <w:tblLook w:val="04A0" w:firstRow="1" w:lastRow="0" w:firstColumn="1" w:lastColumn="0" w:noHBand="0" w:noVBand="1"/>
      </w:tblPr>
      <w:tblGrid>
        <w:gridCol w:w="2378"/>
        <w:gridCol w:w="2614"/>
        <w:gridCol w:w="2826"/>
        <w:gridCol w:w="2922"/>
      </w:tblGrid>
      <w:tr w:rsidR="00F06438" w:rsidRPr="00A535DA" w:rsidTr="008B5F8B">
        <w:trPr>
          <w:trHeight w:val="472"/>
        </w:trPr>
        <w:tc>
          <w:tcPr>
            <w:tcW w:w="10740" w:type="dxa"/>
            <w:gridSpan w:val="4"/>
            <w:hideMark/>
          </w:tcPr>
          <w:p w:rsidR="00D52A2C" w:rsidRPr="00A535DA" w:rsidRDefault="00F06438" w:rsidP="00132FED">
            <w:pPr>
              <w:ind w:left="720" w:firstLine="284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b/>
                <w:bCs/>
                <w:sz w:val="28"/>
                <w:szCs w:val="24"/>
              </w:rPr>
              <w:t>Этапы формирования положительного отношения к учению</w:t>
            </w: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</w:t>
            </w:r>
          </w:p>
        </w:tc>
      </w:tr>
      <w:tr w:rsidR="00F06438" w:rsidRPr="00A535DA" w:rsidTr="008B5F8B">
        <w:trPr>
          <w:trHeight w:val="755"/>
        </w:trPr>
        <w:tc>
          <w:tcPr>
            <w:tcW w:w="2412" w:type="dxa"/>
            <w:hideMark/>
          </w:tcPr>
          <w:p w:rsidR="00D52A2C" w:rsidRPr="00A535DA" w:rsidRDefault="00F06438" w:rsidP="00132FE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Формируемые отношения</w:t>
            </w:r>
          </w:p>
        </w:tc>
        <w:tc>
          <w:tcPr>
            <w:tcW w:w="2658" w:type="dxa"/>
            <w:hideMark/>
          </w:tcPr>
          <w:p w:rsidR="00D52A2C" w:rsidRPr="00A535DA" w:rsidRDefault="00F06438" w:rsidP="00132FED">
            <w:pPr>
              <w:ind w:lef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1-й этап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8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2-й этап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3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3-й этап</w:t>
            </w:r>
          </w:p>
        </w:tc>
      </w:tr>
      <w:tr w:rsidR="00F06438" w:rsidRPr="00A535DA" w:rsidTr="008B5F8B">
        <w:trPr>
          <w:trHeight w:val="1630"/>
        </w:trPr>
        <w:tc>
          <w:tcPr>
            <w:tcW w:w="2412" w:type="dxa"/>
            <w:hideMark/>
          </w:tcPr>
          <w:p w:rsidR="00D52A2C" w:rsidRPr="00A535DA" w:rsidRDefault="00F06438" w:rsidP="00132FE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К содержанию учебного материала</w:t>
            </w:r>
          </w:p>
        </w:tc>
        <w:tc>
          <w:tcPr>
            <w:tcW w:w="2658" w:type="dxa"/>
            <w:hideMark/>
          </w:tcPr>
          <w:p w:rsidR="00D52A2C" w:rsidRPr="00A535DA" w:rsidRDefault="00F06438" w:rsidP="00132FED">
            <w:pPr>
              <w:ind w:lef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Наиболее легкий занимательный материал, независимо от его важности, значимости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8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Занимательный материал, касающийся сущности </w:t>
            </w:r>
            <w:proofErr w:type="gram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изучаемого</w:t>
            </w:r>
            <w:proofErr w:type="gramEnd"/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3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Существенный, важный, но не привлекательный материал</w:t>
            </w:r>
          </w:p>
        </w:tc>
      </w:tr>
      <w:tr w:rsidR="00F06438" w:rsidRPr="00A535DA" w:rsidTr="008B5F8B">
        <w:trPr>
          <w:trHeight w:val="1626"/>
        </w:trPr>
        <w:tc>
          <w:tcPr>
            <w:tcW w:w="2412" w:type="dxa"/>
            <w:hideMark/>
          </w:tcPr>
          <w:p w:rsidR="00D52A2C" w:rsidRPr="00A535DA" w:rsidRDefault="00F06438" w:rsidP="00132FE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К процессу учения (усвоения знаний)</w:t>
            </w:r>
          </w:p>
        </w:tc>
        <w:tc>
          <w:tcPr>
            <w:tcW w:w="2658" w:type="dxa"/>
            <w:hideMark/>
          </w:tcPr>
          <w:p w:rsidR="00D52A2C" w:rsidRPr="00A535DA" w:rsidRDefault="00F06438" w:rsidP="00132FED">
            <w:pPr>
              <w:ind w:lef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Действует учитель – ученик только воспринимает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8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Ведущим остается учитель, ученик участвует в отдельных звеньях процесса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3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Ведущим становится ученик, учитель участвует в отдельных звеньях процесса</w:t>
            </w:r>
          </w:p>
        </w:tc>
      </w:tr>
      <w:tr w:rsidR="00F06438" w:rsidRPr="00A535DA" w:rsidTr="008B5F8B">
        <w:trPr>
          <w:trHeight w:val="1045"/>
        </w:trPr>
        <w:tc>
          <w:tcPr>
            <w:tcW w:w="2412" w:type="dxa"/>
            <w:hideMark/>
          </w:tcPr>
          <w:p w:rsidR="00D52A2C" w:rsidRPr="00A535DA" w:rsidRDefault="00F06438" w:rsidP="00132FE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К себе, своим силам</w:t>
            </w:r>
          </w:p>
        </w:tc>
        <w:tc>
          <w:tcPr>
            <w:tcW w:w="2658" w:type="dxa"/>
            <w:hideMark/>
          </w:tcPr>
          <w:p w:rsidR="00D52A2C" w:rsidRPr="00A535DA" w:rsidRDefault="00F06438" w:rsidP="00132FED">
            <w:pPr>
              <w:ind w:lef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Поощрение успехов в учебе, не требующей усилий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8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Поощрение успехов в работе, требующей некоторых усилий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3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Поощрение успехов в работе, </w:t>
            </w:r>
            <w:proofErr w:type="gramStart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требующий</w:t>
            </w:r>
            <w:proofErr w:type="gramEnd"/>
            <w:r w:rsidRPr="00A535DA">
              <w:rPr>
                <w:rFonts w:ascii="Times New Roman" w:hAnsi="Times New Roman" w:cs="Times New Roman"/>
                <w:sz w:val="28"/>
                <w:szCs w:val="24"/>
              </w:rPr>
              <w:t xml:space="preserve"> значительных усилий</w:t>
            </w:r>
          </w:p>
        </w:tc>
      </w:tr>
      <w:tr w:rsidR="00F06438" w:rsidRPr="00A535DA" w:rsidTr="008B5F8B">
        <w:trPr>
          <w:trHeight w:val="1336"/>
        </w:trPr>
        <w:tc>
          <w:tcPr>
            <w:tcW w:w="2412" w:type="dxa"/>
            <w:hideMark/>
          </w:tcPr>
          <w:p w:rsidR="00D52A2C" w:rsidRPr="00A535DA" w:rsidRDefault="00F06438" w:rsidP="00132FED">
            <w:pPr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К учителю (коллективу)</w:t>
            </w:r>
          </w:p>
        </w:tc>
        <w:tc>
          <w:tcPr>
            <w:tcW w:w="2658" w:type="dxa"/>
            <w:hideMark/>
          </w:tcPr>
          <w:p w:rsidR="00D52A2C" w:rsidRPr="00A535DA" w:rsidRDefault="00F06438" w:rsidP="00132FED">
            <w:pPr>
              <w:ind w:left="-2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Подчеркнутая объективность, нейтралитет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83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Доброжелательность, внимание, личное расположение, помощь, сочувствие</w:t>
            </w:r>
          </w:p>
        </w:tc>
        <w:tc>
          <w:tcPr>
            <w:tcW w:w="2835" w:type="dxa"/>
            <w:hideMark/>
          </w:tcPr>
          <w:p w:rsidR="00D52A2C" w:rsidRPr="00A535DA" w:rsidRDefault="00F06438" w:rsidP="00132FED">
            <w:pPr>
              <w:ind w:left="-39"/>
              <w:jc w:val="center"/>
              <w:rPr>
                <w:rFonts w:ascii="Times New Roman" w:hAnsi="Times New Roman" w:cs="Times New Roman"/>
                <w:sz w:val="28"/>
                <w:szCs w:val="24"/>
              </w:rPr>
            </w:pPr>
            <w:r w:rsidRPr="00A535DA">
              <w:rPr>
                <w:rFonts w:ascii="Times New Roman" w:hAnsi="Times New Roman" w:cs="Times New Roman"/>
                <w:sz w:val="28"/>
                <w:szCs w:val="24"/>
              </w:rPr>
              <w:t>Использование суждения наряду с доброжелательностью, помощью и др.</w:t>
            </w:r>
          </w:p>
        </w:tc>
      </w:tr>
    </w:tbl>
    <w:p w:rsidR="00F06438" w:rsidRPr="00A535DA" w:rsidRDefault="00F06438" w:rsidP="00132FED">
      <w:pPr>
        <w:spacing w:after="0" w:line="240" w:lineRule="auto"/>
        <w:ind w:left="720" w:firstLine="284"/>
        <w:rPr>
          <w:rFonts w:ascii="Times New Roman" w:hAnsi="Times New Roman" w:cs="Times New Roman"/>
          <w:sz w:val="28"/>
          <w:szCs w:val="24"/>
        </w:rPr>
      </w:pPr>
    </w:p>
    <w:sectPr w:rsidR="00F06438" w:rsidRPr="00A535DA" w:rsidSect="00132F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873B5"/>
    <w:multiLevelType w:val="hybridMultilevel"/>
    <w:tmpl w:val="8F04FF96"/>
    <w:lvl w:ilvl="0" w:tplc="DF041F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5C87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0C7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03CA9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28E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F4FB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DF6CE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069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BA38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362F7240"/>
    <w:multiLevelType w:val="hybridMultilevel"/>
    <w:tmpl w:val="9B20CAFC"/>
    <w:lvl w:ilvl="0" w:tplc="DEE0BEC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36F0FB0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CA8A96F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59C52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89EFAB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FA6E18A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776624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C5388DC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F324420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D33261"/>
    <w:multiLevelType w:val="hybridMultilevel"/>
    <w:tmpl w:val="A6FA3C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C3F49"/>
    <w:multiLevelType w:val="hybridMultilevel"/>
    <w:tmpl w:val="1EE0DFD2"/>
    <w:lvl w:ilvl="0" w:tplc="2AA8B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4C5B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F2E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D48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8D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30F3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0857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18FA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A7F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633C3888"/>
    <w:multiLevelType w:val="hybridMultilevel"/>
    <w:tmpl w:val="FCF6077C"/>
    <w:lvl w:ilvl="0" w:tplc="A40876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447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65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470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A2A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2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9684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28FC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A7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9467EAB"/>
    <w:multiLevelType w:val="hybridMultilevel"/>
    <w:tmpl w:val="56822D72"/>
    <w:lvl w:ilvl="0" w:tplc="B35C4A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1F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366C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A609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E8D6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D42B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0C7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5CC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88F3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DBD4AA5"/>
    <w:multiLevelType w:val="hybridMultilevel"/>
    <w:tmpl w:val="C2E204A8"/>
    <w:lvl w:ilvl="0" w:tplc="DB829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20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5E84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9E2D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361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68FB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00E3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425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2C8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72417AAC"/>
    <w:multiLevelType w:val="hybridMultilevel"/>
    <w:tmpl w:val="C7A0C78C"/>
    <w:lvl w:ilvl="0" w:tplc="E13A1D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F40C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47C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C423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BEC3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50B5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CEF0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24A8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547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9C01ABE"/>
    <w:multiLevelType w:val="hybridMultilevel"/>
    <w:tmpl w:val="34B44BDC"/>
    <w:lvl w:ilvl="0" w:tplc="A2F63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1603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640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0C5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368B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88D4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8601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D28B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5068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7C576920"/>
    <w:multiLevelType w:val="hybridMultilevel"/>
    <w:tmpl w:val="5942A9F4"/>
    <w:lvl w:ilvl="0" w:tplc="8ED896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28B9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01C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8C99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A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CAE0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2E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DC7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E87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7FDF5AA3"/>
    <w:multiLevelType w:val="hybridMultilevel"/>
    <w:tmpl w:val="E44260A0"/>
    <w:lvl w:ilvl="0" w:tplc="62D89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0A26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A4DC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C36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E231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10B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0AE0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CEE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B8F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9"/>
  </w:num>
  <w:num w:numId="5">
    <w:abstractNumId w:val="5"/>
  </w:num>
  <w:num w:numId="6">
    <w:abstractNumId w:val="6"/>
  </w:num>
  <w:num w:numId="7">
    <w:abstractNumId w:val="4"/>
  </w:num>
  <w:num w:numId="8">
    <w:abstractNumId w:val="7"/>
  </w:num>
  <w:num w:numId="9">
    <w:abstractNumId w:val="3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58E2"/>
    <w:rsid w:val="000F5019"/>
    <w:rsid w:val="00132FED"/>
    <w:rsid w:val="005658E2"/>
    <w:rsid w:val="0063567A"/>
    <w:rsid w:val="008A5DAE"/>
    <w:rsid w:val="008B5F8B"/>
    <w:rsid w:val="00947399"/>
    <w:rsid w:val="00A535DA"/>
    <w:rsid w:val="00B56052"/>
    <w:rsid w:val="00C1600A"/>
    <w:rsid w:val="00C44805"/>
    <w:rsid w:val="00D52A2C"/>
    <w:rsid w:val="00DF0D46"/>
    <w:rsid w:val="00F06438"/>
    <w:rsid w:val="00FC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08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32F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32F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6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42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1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5321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24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87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164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8647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4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97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4670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8562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254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5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734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16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58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02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47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059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64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800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9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337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16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01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1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85631">
          <w:marLeft w:val="90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34202">
          <w:marLeft w:val="90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93643">
          <w:marLeft w:val="90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0832">
          <w:marLeft w:val="90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6005">
          <w:marLeft w:val="90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15028">
          <w:marLeft w:val="90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57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03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92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1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311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9975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80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5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48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530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17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942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482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4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765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730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43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9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726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4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9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152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764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7091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10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38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96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13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8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9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21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4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1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7855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951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Викторовна</dc:creator>
  <cp:keywords/>
  <dc:description/>
  <cp:lastModifiedBy>Admin</cp:lastModifiedBy>
  <cp:revision>13</cp:revision>
  <cp:lastPrinted>2019-05-20T17:35:00Z</cp:lastPrinted>
  <dcterms:created xsi:type="dcterms:W3CDTF">2019-05-13T10:48:00Z</dcterms:created>
  <dcterms:modified xsi:type="dcterms:W3CDTF">2019-05-20T17:46:00Z</dcterms:modified>
</cp:coreProperties>
</file>